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附件：</w:t>
      </w:r>
      <w:bookmarkStart w:id="0" w:name="_GoBack"/>
      <w:r>
        <w:rPr>
          <w:rFonts w:hint="eastAsia" w:ascii="仿宋_GB2312" w:eastAsia="仿宋_GB2312"/>
          <w:b w:val="0"/>
          <w:sz w:val="32"/>
          <w:szCs w:val="32"/>
        </w:rPr>
        <w:t>培训会场线路图</w:t>
      </w:r>
      <w:bookmarkEnd w:id="0"/>
    </w:p>
    <w:p>
      <w:pPr>
        <w:rPr>
          <w:rFonts w:hint="eastAsia"/>
        </w:rPr>
      </w:pPr>
      <w:r>
        <w:drawing>
          <wp:inline distT="0" distB="0" distL="114300" distR="114300">
            <wp:extent cx="4899660" cy="3883025"/>
            <wp:effectExtent l="0" t="0" r="15240" b="3175"/>
            <wp:docPr id="1" name="图片 1" descr="说明: D:\其他\新建文件夹\WeChat Files\wxid_6x139eyl4nw522\FileStorage\Temp\1685586100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D:\其他\新建文件夹\WeChat Files\wxid_6x139eyl4nw522\FileStorage\Temp\168558610010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footerReference r:id="rId4" w:type="even"/>
      <w:pgSz w:w="11906" w:h="16838"/>
      <w:pgMar w:top="1701" w:right="1588" w:bottom="1701" w:left="1588" w:header="851" w:footer="1588" w:gutter="0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</w:pPr>
    <w:r>
      <w:rPr>
        <w:rFonts w:hint="eastAsia" w:ascii="仿宋_GB2312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</w:pPr>
    <w:r>
      <w:rPr>
        <w:rFonts w:hint="eastAsia" w:ascii="仿宋_GB2312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="仿宋_GB2312"/>
        <w:sz w:val="28"/>
        <w:szCs w:val="28"/>
      </w:rPr>
      <w:t>—</w:t>
    </w:r>
  </w:p>
  <w:p>
    <w:pPr>
      <w:pStyle w:val="3"/>
      <w:ind w:firstLine="280" w:firstLineChars="10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DkzNjI4YTEzNGE1NjRiYmE4N2RmMTBlMWY3ZjkifQ=="/>
  </w:docVars>
  <w:rsids>
    <w:rsidRoot w:val="69644B61"/>
    <w:rsid w:val="6964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2023-06-06T03:48:00Z</dcterms:created>
  <dc:creator>叮当</dc:creator>
  <cp:lastModifiedBy>叮当</cp:lastModifiedBy>
  <dcterms:modified xsi:type="dcterms:W3CDTF">2023-06-06T03:48:17Z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E2F55F27D63148B9A38FDED3EE7C453F_11</vt:lpwstr>
  </property>
</Properties>
</file>