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3A1DC"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3C753A1F">
      <w:pPr>
        <w:spacing w:line="66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《企业知识产权国际合规管理规范》</w:t>
      </w:r>
    </w:p>
    <w:p w14:paraId="6D85E19F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推广实施服务申请表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243"/>
        <w:gridCol w:w="1134"/>
        <w:gridCol w:w="1801"/>
        <w:gridCol w:w="2594"/>
      </w:tblGrid>
      <w:tr w14:paraId="6388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159" w:type="dxa"/>
            <w:tcBorders>
              <w:top w:val="single" w:color="auto" w:sz="4" w:space="0"/>
            </w:tcBorders>
            <w:noWrap w:val="0"/>
            <w:vAlign w:val="center"/>
          </w:tcPr>
          <w:p w14:paraId="53DA95D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E3927A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E04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9" w:type="dxa"/>
            <w:noWrap w:val="0"/>
            <w:vAlign w:val="center"/>
          </w:tcPr>
          <w:p w14:paraId="24562AD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 w14:paraId="0C46B8A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（统一社会信用代码）</w:t>
            </w:r>
          </w:p>
        </w:tc>
      </w:tr>
      <w:tr w14:paraId="0F4F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9" w:type="dxa"/>
            <w:noWrap w:val="0"/>
            <w:vAlign w:val="center"/>
          </w:tcPr>
          <w:p w14:paraId="25BA0A10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 w14:paraId="56D18DFF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0C9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2159" w:type="dxa"/>
            <w:noWrap w:val="0"/>
            <w:vAlign w:val="center"/>
          </w:tcPr>
          <w:p w14:paraId="1BBC79BD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 w14:paraId="39FC52C4">
            <w:pPr>
              <w:spacing w:line="48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属于十大战略性支柱产业集群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是（请注明：             ）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否</w:t>
            </w:r>
          </w:p>
          <w:p w14:paraId="4740E5C6">
            <w:pPr>
              <w:spacing w:line="48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属于十大战略性新兴产业集群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是（请注明：             ）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否</w:t>
            </w:r>
          </w:p>
          <w:p w14:paraId="01481736">
            <w:pPr>
              <w:spacing w:line="48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属于其他（请注明：                                     ）</w:t>
            </w:r>
          </w:p>
          <w:p w14:paraId="06931EA8">
            <w:pPr>
              <w:spacing w:line="48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7BD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9" w:type="dxa"/>
            <w:noWrap w:val="0"/>
            <w:vAlign w:val="center"/>
          </w:tcPr>
          <w:p w14:paraId="30DC81FC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624D7DDE">
            <w:pPr>
              <w:spacing w:line="48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</w:rPr>
              <w:t xml:space="preserve">国有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</w:rPr>
              <w:t>私营</w:t>
            </w:r>
          </w:p>
          <w:p w14:paraId="40586AFF">
            <w:pPr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</w:rPr>
              <w:t xml:space="preserve">外资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</w:rPr>
              <w:t>中外合资</w:t>
            </w:r>
          </w:p>
        </w:tc>
        <w:tc>
          <w:tcPr>
            <w:tcW w:w="1801" w:type="dxa"/>
            <w:noWrap w:val="0"/>
            <w:vAlign w:val="center"/>
          </w:tcPr>
          <w:p w14:paraId="3A6E5ECA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594" w:type="dxa"/>
            <w:noWrap w:val="0"/>
            <w:vAlign w:val="center"/>
          </w:tcPr>
          <w:p w14:paraId="0315FD69">
            <w:pPr>
              <w:spacing w:line="48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 xml:space="preserve">大型 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中型</w:t>
            </w:r>
          </w:p>
          <w:p w14:paraId="5D9B8BE6">
            <w:pPr>
              <w:spacing w:line="480" w:lineRule="atLeas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 xml:space="preserve">小型 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微型</w:t>
            </w:r>
          </w:p>
        </w:tc>
      </w:tr>
      <w:tr w14:paraId="3042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2159" w:type="dxa"/>
            <w:noWrap w:val="0"/>
            <w:vAlign w:val="center"/>
          </w:tcPr>
          <w:p w14:paraId="401A6682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48F707CC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0FED7D8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4" w:type="dxa"/>
            <w:noWrap w:val="0"/>
            <w:vAlign w:val="center"/>
          </w:tcPr>
          <w:p w14:paraId="03F3FF7B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1A5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9" w:type="dxa"/>
            <w:noWrap w:val="0"/>
            <w:vAlign w:val="center"/>
          </w:tcPr>
          <w:p w14:paraId="442F1BE5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负责人邮箱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67B7C39E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70FE8DA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noWrap w:val="0"/>
            <w:vAlign w:val="center"/>
          </w:tcPr>
          <w:p w14:paraId="237F663D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C1D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9" w:type="dxa"/>
            <w:noWrap w:val="0"/>
            <w:vAlign w:val="center"/>
          </w:tcPr>
          <w:p w14:paraId="43E5E5F4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1CDCE769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8539425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4" w:type="dxa"/>
            <w:noWrap w:val="0"/>
            <w:vAlign w:val="center"/>
          </w:tcPr>
          <w:p w14:paraId="35F47CC2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12D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9" w:type="dxa"/>
            <w:noWrap w:val="0"/>
            <w:vAlign w:val="center"/>
          </w:tcPr>
          <w:p w14:paraId="6FE4B6FA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61904584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DBD5B4F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noWrap w:val="0"/>
            <w:vAlign w:val="center"/>
          </w:tcPr>
          <w:p w14:paraId="74DCCAC7">
            <w:pPr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96E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exact"/>
        </w:trPr>
        <w:tc>
          <w:tcPr>
            <w:tcW w:w="2159" w:type="dxa"/>
            <w:noWrap w:val="0"/>
            <w:vAlign w:val="center"/>
          </w:tcPr>
          <w:p w14:paraId="0D0EA10F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三年内是否未被列入严重违法失信黑名单，并且不存在其他失信行为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 w14:paraId="1286DB3F">
            <w:p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是（请提供“信用中国”网站（www.creditchina.gov.cn）报告，报告生成日期不应早于申请书提交前5日）</w:t>
            </w:r>
          </w:p>
          <w:p w14:paraId="5A1BFB3E">
            <w:p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4983A15D"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 xml:space="preserve">否 </w:t>
            </w:r>
          </w:p>
        </w:tc>
      </w:tr>
      <w:tr w14:paraId="0152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2159" w:type="dxa"/>
            <w:noWrap w:val="0"/>
            <w:vAlign w:val="center"/>
          </w:tcPr>
          <w:p w14:paraId="3F4CE11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主要海外目标市场国家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2B6E4F9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45C7CE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企业海外营收占比</w:t>
            </w:r>
          </w:p>
        </w:tc>
        <w:tc>
          <w:tcPr>
            <w:tcW w:w="2594" w:type="dxa"/>
            <w:noWrap w:val="0"/>
            <w:vAlign w:val="center"/>
          </w:tcPr>
          <w:p w14:paraId="733A9102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</w:tc>
      </w:tr>
      <w:tr w14:paraId="2460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2159" w:type="dxa"/>
            <w:noWrap w:val="0"/>
            <w:vAlign w:val="center"/>
          </w:tcPr>
          <w:p w14:paraId="4EDFFFC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企业海外知识产权申请或布局情况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 w14:paraId="4A770734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（请简要介绍权利类型、数量及布局国家）</w:t>
            </w:r>
          </w:p>
        </w:tc>
      </w:tr>
      <w:tr w14:paraId="5B71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exact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 w14:paraId="6DAD2C0D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是否曾遭遇海外知识产权纠纷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 w14:paraId="59A49046"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 xml:space="preserve">是   </w:t>
            </w:r>
          </w:p>
          <w:p w14:paraId="6A8BBA9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3101277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遭遇纠纷的具体情况</w:t>
            </w:r>
          </w:p>
        </w:tc>
        <w:tc>
          <w:tcPr>
            <w:tcW w:w="4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81BEFD"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（请简要描述遭遇纠纷时间、具体情况、应对结果。遭遇的纠纷情况包括但不限于：涉及诉讼、涉及贸易调查、收到律师函、收到临时禁令等）</w:t>
            </w:r>
          </w:p>
        </w:tc>
      </w:tr>
      <w:tr w14:paraId="0A81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 w14:paraId="2BF8D32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海外知识产权保护需求</w:t>
            </w:r>
          </w:p>
        </w:tc>
        <w:tc>
          <w:tcPr>
            <w:tcW w:w="67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99F3873"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（如海外知识产权申请布局指导需求、纠纷应对指导需求、海外知识产权服务资源对接需求等）</w:t>
            </w:r>
          </w:p>
        </w:tc>
      </w:tr>
      <w:tr w14:paraId="290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 w14:paraId="1DE2E3D1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是否具备知识产权管理相关的规章制度</w:t>
            </w:r>
          </w:p>
        </w:tc>
        <w:tc>
          <w:tcPr>
            <w:tcW w:w="67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F3716DB">
            <w:p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是，已进行《企业知识产权管理规范》（GB29490-2013）的贯标工作</w:t>
            </w:r>
          </w:p>
          <w:p w14:paraId="2DB57792">
            <w:p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 xml:space="preserve">有相关制度，但未进行《企业知识产权管理规范》（GB29490-2013)的贯标工作  </w:t>
            </w:r>
          </w:p>
          <w:p w14:paraId="6C46C77F"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否，无相关制度</w:t>
            </w:r>
          </w:p>
        </w:tc>
      </w:tr>
      <w:tr w14:paraId="40D6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exact"/>
        </w:trPr>
        <w:tc>
          <w:tcPr>
            <w:tcW w:w="2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F81AAF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是否配备一定人员开展海外知识产权相关工作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9BF9A6">
            <w:p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>是，配备</w:t>
            </w:r>
            <w:r>
              <w:rPr>
                <w:rFonts w:ascii="Times New Roman" w:hAnsi="Times New Roman"/>
                <w:spacing w:val="-6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pacing w:val="-6"/>
                <w:kern w:val="0"/>
                <w:szCs w:val="21"/>
              </w:rPr>
              <w:t>名工作人员</w:t>
            </w:r>
          </w:p>
          <w:p w14:paraId="52D6EEDA"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/>
                <w:kern w:val="0"/>
                <w:szCs w:val="21"/>
              </w:rPr>
              <w:t xml:space="preserve">否 </w:t>
            </w:r>
          </w:p>
        </w:tc>
      </w:tr>
      <w:tr w14:paraId="6105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2159" w:type="dxa"/>
            <w:tcBorders>
              <w:top w:val="single" w:color="auto" w:sz="4" w:space="0"/>
            </w:tcBorders>
            <w:noWrap w:val="0"/>
            <w:vAlign w:val="center"/>
          </w:tcPr>
          <w:p w14:paraId="1F24AD1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0E6AC1B">
            <w:pPr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申请材料均真实、合法。如有不实之处，愿负相应法律责任，并承担由此产生的一切后果。</w:t>
            </w:r>
          </w:p>
          <w:p w14:paraId="7A795898">
            <w:pPr>
              <w:spacing w:line="400" w:lineRule="exact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</w:p>
          <w:p w14:paraId="5CA7C454">
            <w:pPr>
              <w:spacing w:line="400" w:lineRule="exact"/>
              <w:ind w:firstLine="2520" w:firstLineChars="9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盖章</w:t>
            </w:r>
          </w:p>
          <w:p w14:paraId="2666EF75">
            <w:pPr>
              <w:spacing w:line="400" w:lineRule="exact"/>
              <w:ind w:firstLine="2520" w:firstLineChars="9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负责人签名：</w:t>
            </w:r>
          </w:p>
          <w:p w14:paraId="4D403ECD">
            <w:pPr>
              <w:spacing w:line="400" w:lineRule="exac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    月    日</w:t>
            </w:r>
          </w:p>
          <w:p w14:paraId="183F032C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11DED806">
      <w:pPr>
        <w:spacing w:line="360" w:lineRule="exact"/>
        <w:rPr>
          <w:rFonts w:ascii="Times New Roman" w:hAnsi="Times New Roman" w:eastAsia="方正仿宋_GBK"/>
          <w:sz w:val="28"/>
          <w:szCs w:val="28"/>
        </w:rPr>
      </w:pPr>
    </w:p>
    <w:p w14:paraId="4EE41096">
      <w:r>
        <w:rPr>
          <w:rFonts w:ascii="Times New Roman" w:hAnsi="Times New Roman"/>
          <w:kern w:val="0"/>
          <w:sz w:val="28"/>
          <w:szCs w:val="28"/>
        </w:rPr>
        <w:t>备注：所有数据将会被妥善保密，仅用于本次征集工作。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E41DA"/>
    <w:rsid w:val="4F1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2025-01-20T09:58:00Z</dcterms:created>
  <dc:creator>DD</dc:creator>
  <cp:lastModifiedBy>DD</cp:lastModifiedBy>
  <dcterms:modified xsi:type="dcterms:W3CDTF">2025-01-20T09:59:01Z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5D7E605236604853AA1A82677B2D8371_11</vt:lpwstr>
  </property>
  <property fmtid="{D5CDD505-2E9C-101B-9397-08002B2CF9AE}" pid="4" name="KSOTemplateDocerSaveRecord">
    <vt:lpwstr>eyJoZGlkIjoiYWI2MDc4MjlkMzBmNGRlYjdhOWY3YTcxMjBjZjZhMWEifQ==</vt:lpwstr>
  </property>
</Properties>
</file>