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4E401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3112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</w:rPr>
      </w:pPr>
      <w:bookmarkStart w:id="2" w:name="_GoBack"/>
      <w:bookmarkStart w:id="0" w:name="OLE_LINK3"/>
      <w:r>
        <w:rPr>
          <w:rFonts w:ascii="Times New Roman" w:hAnsi="Times New Roman" w:eastAsia="方正小标宋简体"/>
          <w:bCs/>
          <w:sz w:val="44"/>
          <w:szCs w:val="44"/>
        </w:rPr>
        <w:t>广东省知识产权保护中心预审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授权</w:t>
      </w:r>
      <w:r>
        <w:rPr>
          <w:rFonts w:ascii="Times New Roman" w:hAnsi="Times New Roman" w:eastAsia="方正小标宋简体"/>
          <w:bCs/>
          <w:sz w:val="44"/>
          <w:szCs w:val="44"/>
        </w:rPr>
        <w:t>专利转化运用</w:t>
      </w:r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成效</w:t>
      </w:r>
      <w:r>
        <w:rPr>
          <w:rFonts w:ascii="Times New Roman" w:hAnsi="Times New Roman" w:eastAsia="方正小标宋简体"/>
          <w:bCs/>
          <w:sz w:val="44"/>
          <w:szCs w:val="44"/>
        </w:rPr>
        <w:t>案例征集表</w:t>
      </w:r>
      <w:bookmarkEnd w:id="0"/>
    </w:p>
    <w:bookmarkEnd w:id="2"/>
    <w:tbl>
      <w:tblPr>
        <w:tblStyle w:val="3"/>
        <w:tblW w:w="84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608"/>
        <w:gridCol w:w="1844"/>
        <w:gridCol w:w="1923"/>
      </w:tblGrid>
      <w:tr w14:paraId="0DC78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1A58465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77881F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</w:tr>
      <w:tr w14:paraId="1DA97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797CCD2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0"/>
                <w:szCs w:val="30"/>
                <w:lang w:eastAsia="zh-CN" w:bidi="ar"/>
              </w:rPr>
              <w:t>填报</w:t>
            </w: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0DE23C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</w:tr>
      <w:tr w14:paraId="7C4C7D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48AD2D9E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0"/>
                <w:szCs w:val="30"/>
                <w:lang w:eastAsia="zh-CN" w:bidi="ar"/>
              </w:rPr>
              <w:t>联合填报单位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EF3F1A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</w:tr>
      <w:tr w14:paraId="1EBC9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3F32AC5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/>
            <w:vAlign w:val="center"/>
          </w:tcPr>
          <w:p w14:paraId="657EC3DF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4" w:type="dxa"/>
            <w:tcBorders>
              <w:tl2br w:val="nil"/>
              <w:tr2bl w:val="nil"/>
            </w:tcBorders>
            <w:noWrap/>
            <w:vAlign w:val="center"/>
          </w:tcPr>
          <w:p w14:paraId="401990A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49E90408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</w:tr>
      <w:tr w14:paraId="54B009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3ABB8B2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单位简介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356DF49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（主要介绍相关主体基本情况，300字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左右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包括1、单位简介；2、知识产权工作情况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）</w:t>
            </w:r>
          </w:p>
        </w:tc>
      </w:tr>
      <w:tr w14:paraId="7A6B3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A7D65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案例详情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2979BBA"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bookmarkStart w:id="1" w:name="OLE_LINK1"/>
            <w:r>
              <w:rPr>
                <w:rFonts w:ascii="Times New Roman" w:hAnsi="Times New Roman" w:eastAsia="仿宋_GB2312"/>
                <w:color w:val="000000"/>
                <w:sz w:val="24"/>
              </w:rPr>
              <w:t>（介绍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案例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具体情况，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800字左右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包括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授权专利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或专利组合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的基本情况，包括专利名称、专利类型、授权周期等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技术背景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，包括所涉技术领域、解决问题、创新之处等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3、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转化运用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情况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，包括运用举措、保护过程、助力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创新主体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解决实际困难等情况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）</w:t>
            </w:r>
            <w:bookmarkEnd w:id="1"/>
          </w:p>
        </w:tc>
      </w:tr>
      <w:tr w14:paraId="3A1CF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73D3BD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转化成效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B418DCC">
            <w:pPr>
              <w:adjustRightInd w:val="0"/>
              <w:spacing w:line="560" w:lineRule="exac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3FA92374">
            <w:pPr>
              <w:adjustRightInd w:val="0"/>
              <w:spacing w:line="560" w:lineRule="exac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（简述工作产生的实际效果，500字左右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包括1、包括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专利或专利组合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后自行实施或许可他人实施后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产生的经济效益、社会效益等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（包括但不限于：国产替代，打破国外技术封锁，自行实施后为公司带来的经济效益）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；2、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取得的效益或者突破进展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</w:t>
            </w:r>
          </w:p>
          <w:p w14:paraId="7DEFCC82">
            <w:pPr>
              <w:adjustRightInd w:val="0"/>
              <w:spacing w:line="560" w:lineRule="exac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47B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47B6800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0"/>
                <w:szCs w:val="30"/>
                <w:lang w:bidi="ar"/>
              </w:rPr>
              <w:t>成效指标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F4F0E3B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(以下内容根据实际情况选填)</w:t>
            </w:r>
          </w:p>
          <w:p w14:paraId="703AD7AB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（1）专利质押融资金额：</w:t>
            </w:r>
          </w:p>
          <w:p w14:paraId="225A59CC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（2）专利许可次数及许可费：</w:t>
            </w:r>
          </w:p>
          <w:p w14:paraId="56CFB9C8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（3）专利转让次数及转让费：</w:t>
            </w:r>
          </w:p>
          <w:p w14:paraId="339CEB51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（4）专利产品销售额：</w:t>
            </w:r>
          </w:p>
          <w:p w14:paraId="0438513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（5）获奖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</w:p>
          <w:p w14:paraId="7BF59971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（6）助力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企业获得称号资质等情况：</w:t>
            </w:r>
          </w:p>
          <w:p w14:paraId="2B1EB62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）研发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投入强度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</w:p>
          <w:p w14:paraId="41853C95"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）专利产品销售额：</w:t>
            </w:r>
          </w:p>
          <w:p w14:paraId="675AF6F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）生产成本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降低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</w:p>
          <w:p w14:paraId="4EC34008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）产值提高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：</w:t>
            </w:r>
          </w:p>
          <w:p w14:paraId="09208C3F">
            <w:pPr>
              <w:widowControl/>
              <w:spacing w:line="56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）其他：</w:t>
            </w:r>
          </w:p>
        </w:tc>
      </w:tr>
      <w:tr w14:paraId="2E5576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5E9D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典型意义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0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请简述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案例的示范价值，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就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下一步如何深化完善提出思路，为其他创新主体开展工作提供启示和借鉴。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</w:tr>
      <w:tr w14:paraId="0ECB3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45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40BA72A">
            <w:pPr>
              <w:spacing w:line="560" w:lineRule="exact"/>
              <w:ind w:firstLine="0" w:firstLineChars="0"/>
              <w:rPr>
                <w:rFonts w:ascii="Times New Roman" w:hAnsi="Times New Roman" w:eastAsia="方正仿宋_GBK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A1AE8F0">
            <w:pPr>
              <w:spacing w:line="560" w:lineRule="exact"/>
              <w:ind w:firstLine="5400" w:firstLineChars="1800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5FA05564">
            <w:pPr>
              <w:spacing w:line="560" w:lineRule="exact"/>
              <w:ind w:firstLine="5400" w:firstLineChars="1800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填报单位（盖章）</w:t>
            </w:r>
          </w:p>
          <w:p w14:paraId="761146D7">
            <w:pPr>
              <w:widowControl/>
              <w:spacing w:line="560" w:lineRule="exact"/>
              <w:ind w:firstLine="5700" w:firstLineChars="1900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年   月   日</w:t>
            </w:r>
          </w:p>
        </w:tc>
      </w:tr>
    </w:tbl>
    <w:p w14:paraId="61C9A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65BE6"/>
    <w:rsid w:val="6836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2026-07-15T08:36:00Z</dcterms:created>
  <dc:creator>DD</dc:creator>
  <cp:lastModifiedBy>DD</cp:lastModifiedBy>
  <dcterms:modified xsi:type="dcterms:W3CDTF">2026-07-15T08:36:35Z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4A54C2CEFE0E46A0942F79F1149DD5A8_11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